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66" w:rsidRPr="00377866" w:rsidRDefault="00377866" w:rsidP="00377866">
      <w:pPr>
        <w:spacing w:before="100" w:beforeAutospacing="1" w:after="100" w:afterAutospacing="1"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2020 APMWH </w:t>
      </w:r>
      <w:bookmarkStart w:id="0" w:name="_GoBack"/>
      <w:bookmarkEnd w:id="0"/>
      <w:r w:rsidRPr="00377866">
        <w:rPr>
          <w:rFonts w:ascii="Times New Roman" w:eastAsia="Times New Roman" w:hAnsi="Times New Roman" w:cs="Times New Roman"/>
          <w:b/>
          <w:bCs/>
          <w:sz w:val="28"/>
          <w:szCs w:val="28"/>
        </w:rPr>
        <w:t>Exam Components</w:t>
      </w:r>
    </w:p>
    <w:p w:rsidR="00377866" w:rsidRPr="00377866" w:rsidRDefault="00377866" w:rsidP="00377866">
      <w:pPr>
        <w:spacing w:before="100" w:beforeAutospacing="1" w:after="100" w:afterAutospacing="1" w:line="240" w:lineRule="auto"/>
        <w:outlineLvl w:val="2"/>
        <w:rPr>
          <w:rFonts w:ascii="Times New Roman" w:eastAsia="Times New Roman" w:hAnsi="Times New Roman" w:cs="Times New Roman"/>
          <w:b/>
          <w:bCs/>
        </w:rPr>
      </w:pPr>
      <w:hyperlink r:id="rId5" w:anchor="apricot_HM4XkusHJ5" w:history="1">
        <w:r w:rsidRPr="00377866">
          <w:rPr>
            <w:rFonts w:ascii="Times New Roman" w:eastAsia="Times New Roman" w:hAnsi="Times New Roman" w:cs="Times New Roman"/>
            <w:b/>
            <w:bCs/>
            <w:u w:val="single"/>
          </w:rPr>
          <w:t>Section 1A: Multiple Choice</w:t>
        </w:r>
      </w:hyperlink>
      <w:r w:rsidRPr="00377866">
        <w:rPr>
          <w:rFonts w:ascii="Times New Roman" w:eastAsia="Times New Roman" w:hAnsi="Times New Roman" w:cs="Times New Roman"/>
          <w:b/>
          <w:bCs/>
        </w:rPr>
        <w:t xml:space="preserve"> </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 xml:space="preserve">55 questions 55mins 40% of Score </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The questions in the multiple-choice section come in sets of usually 3–4 questions based on the same stimulus. The questions will include one or more sources to respond to such as primary and secondary texts, images (for example, artwork, photos, posters, cartoons), charts, and maps.</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You'll be asked to:</w:t>
      </w:r>
    </w:p>
    <w:p w:rsidR="00377866" w:rsidRPr="00377866" w:rsidRDefault="00377866" w:rsidP="0037786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Analyze the provided sources</w:t>
      </w:r>
    </w:p>
    <w:p w:rsidR="00377866" w:rsidRPr="00377866" w:rsidRDefault="00377866" w:rsidP="0037786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Analyze the historical developments and processes described in the sources</w:t>
      </w:r>
    </w:p>
    <w:p w:rsidR="00377866" w:rsidRPr="00377866" w:rsidRDefault="00377866" w:rsidP="00377866">
      <w:pPr>
        <w:spacing w:before="100" w:beforeAutospacing="1" w:after="100" w:afterAutospacing="1" w:line="240" w:lineRule="auto"/>
        <w:outlineLvl w:val="2"/>
        <w:rPr>
          <w:rFonts w:ascii="Times New Roman" w:eastAsia="Times New Roman" w:hAnsi="Times New Roman" w:cs="Times New Roman"/>
          <w:b/>
          <w:bCs/>
        </w:rPr>
      </w:pPr>
      <w:hyperlink r:id="rId6" w:anchor="apricot_4p6_OSFO9K" w:history="1">
        <w:r w:rsidRPr="00377866">
          <w:rPr>
            <w:rFonts w:ascii="Times New Roman" w:eastAsia="Times New Roman" w:hAnsi="Times New Roman" w:cs="Times New Roman"/>
            <w:b/>
            <w:bCs/>
            <w:u w:val="single"/>
          </w:rPr>
          <w:t>Section 1B: Short Answer</w:t>
        </w:r>
      </w:hyperlink>
      <w:r w:rsidRPr="00377866">
        <w:rPr>
          <w:rFonts w:ascii="Times New Roman" w:eastAsia="Times New Roman" w:hAnsi="Times New Roman" w:cs="Times New Roman"/>
          <w:b/>
          <w:bCs/>
        </w:rPr>
        <w:t xml:space="preserve"> </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 xml:space="preserve">3 questions 40mins 20% of Score </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In the short-answer section, you’ll write answers to questions in your test booklet. Some questions include texts, images, graphs, or maps.</w:t>
      </w:r>
    </w:p>
    <w:p w:rsidR="00377866" w:rsidRPr="00377866" w:rsidRDefault="00377866" w:rsidP="0037786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Question 1 is required, includes 1 or 2 secondary sources, and focuses on historical developments or processes between the years 1200 and 2001.</w:t>
      </w:r>
    </w:p>
    <w:p w:rsidR="00377866" w:rsidRPr="00377866" w:rsidRDefault="00377866" w:rsidP="0037786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Question 2 is required, includes 1 primary source, and focuses on historical developments or processes between the years 1200 and 2001.</w:t>
      </w:r>
    </w:p>
    <w:p w:rsidR="00377866" w:rsidRPr="00377866" w:rsidRDefault="00377866" w:rsidP="00377866">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You can choose between Question 3 (which focuses on the period from 1200 to 1750) and Question 4 (which focuses on the period from 1750 to 2001) for the last question. No sources are included for either Question 3 or Question 4.</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You'll be asked to:</w:t>
      </w:r>
    </w:p>
    <w:p w:rsidR="00377866" w:rsidRPr="00377866" w:rsidRDefault="00377866" w:rsidP="0037786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Analyze the provided sources</w:t>
      </w:r>
    </w:p>
    <w:p w:rsidR="00377866" w:rsidRPr="00377866" w:rsidRDefault="00377866" w:rsidP="0037786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Analyze historical developments and processes described in the sources</w:t>
      </w:r>
    </w:p>
    <w:p w:rsidR="00377866" w:rsidRPr="00377866" w:rsidRDefault="00377866" w:rsidP="0037786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Put those historical developments and processes in context</w:t>
      </w:r>
    </w:p>
    <w:p w:rsidR="00377866" w:rsidRPr="00377866" w:rsidRDefault="00377866" w:rsidP="00377866">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Make connections between those historical developments and processes</w:t>
      </w:r>
    </w:p>
    <w:p w:rsidR="00377866" w:rsidRPr="00377866" w:rsidRDefault="00377866" w:rsidP="00377866">
      <w:pPr>
        <w:spacing w:before="100" w:beforeAutospacing="1" w:after="100" w:afterAutospacing="1" w:line="240" w:lineRule="auto"/>
        <w:outlineLvl w:val="2"/>
        <w:rPr>
          <w:rFonts w:ascii="Times New Roman" w:eastAsia="Times New Roman" w:hAnsi="Times New Roman" w:cs="Times New Roman"/>
          <w:b/>
          <w:bCs/>
        </w:rPr>
      </w:pPr>
      <w:hyperlink r:id="rId7" w:anchor="apricot_J_xtUJryZJ" w:history="1">
        <w:r w:rsidRPr="00377866">
          <w:rPr>
            <w:rFonts w:ascii="Times New Roman" w:eastAsia="Times New Roman" w:hAnsi="Times New Roman" w:cs="Times New Roman"/>
            <w:b/>
            <w:bCs/>
            <w:u w:val="single"/>
          </w:rPr>
          <w:t>Section 2: Free Response</w:t>
        </w:r>
      </w:hyperlink>
      <w:r w:rsidRPr="00377866">
        <w:rPr>
          <w:rFonts w:ascii="Times New Roman" w:eastAsia="Times New Roman" w:hAnsi="Times New Roman" w:cs="Times New Roman"/>
          <w:b/>
          <w:bCs/>
        </w:rPr>
        <w:t xml:space="preserve"> </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 xml:space="preserve">2 questions 1hr 40mins 40% of Score </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sz w:val="20"/>
          <w:szCs w:val="20"/>
        </w:rPr>
        <w:t>In the free-response section, you'll write answers to questions in your test booklet. There are two questions: one document-based question and one long essay.</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b/>
          <w:bCs/>
          <w:sz w:val="20"/>
          <w:szCs w:val="20"/>
        </w:rPr>
        <w:t>Document-Based Question</w:t>
      </w:r>
      <w:r w:rsidRPr="00377866">
        <w:rPr>
          <w:rFonts w:ascii="Times New Roman" w:eastAsia="Times New Roman" w:hAnsi="Times New Roman" w:cs="Times New Roman"/>
          <w:sz w:val="20"/>
          <w:szCs w:val="20"/>
        </w:rPr>
        <w:br/>
        <w:t>60 minutes | 25% of Score</w:t>
      </w:r>
      <w:r w:rsidRPr="00377866">
        <w:rPr>
          <w:rFonts w:ascii="Times New Roman" w:eastAsia="Times New Roman" w:hAnsi="Times New Roman" w:cs="Times New Roman"/>
          <w:sz w:val="20"/>
          <w:szCs w:val="20"/>
        </w:rPr>
        <w:br/>
        <w:t>The 60-minute time limit for this section includes a 15-minute reading period. You'll be presented with seven documents that give various perspectives on a historical development or process. You’ll be asked to develop and support an argument based on these documents and other evidence from your own knowledge. The topic of the document-based question will include historical developments or processes between the years 1450 and 2001.</w:t>
      </w:r>
    </w:p>
    <w:p w:rsidR="00377866" w:rsidRPr="00377866" w:rsidRDefault="00377866" w:rsidP="00377866">
      <w:pPr>
        <w:spacing w:before="100" w:beforeAutospacing="1" w:after="100" w:afterAutospacing="1" w:line="240" w:lineRule="auto"/>
        <w:rPr>
          <w:rFonts w:ascii="Times New Roman" w:eastAsia="Times New Roman" w:hAnsi="Times New Roman" w:cs="Times New Roman"/>
          <w:sz w:val="20"/>
          <w:szCs w:val="20"/>
        </w:rPr>
      </w:pPr>
      <w:r w:rsidRPr="00377866">
        <w:rPr>
          <w:rFonts w:ascii="Times New Roman" w:eastAsia="Times New Roman" w:hAnsi="Times New Roman" w:cs="Times New Roman"/>
          <w:b/>
          <w:bCs/>
          <w:sz w:val="20"/>
          <w:szCs w:val="20"/>
        </w:rPr>
        <w:t>Long Essay Question</w:t>
      </w:r>
      <w:r w:rsidRPr="00377866">
        <w:rPr>
          <w:rFonts w:ascii="Times New Roman" w:eastAsia="Times New Roman" w:hAnsi="Times New Roman" w:cs="Times New Roman"/>
          <w:sz w:val="20"/>
          <w:szCs w:val="20"/>
        </w:rPr>
        <w:br/>
        <w:t>40 minutes | 15% of Score</w:t>
      </w:r>
      <w:r w:rsidRPr="00377866">
        <w:rPr>
          <w:rFonts w:ascii="Times New Roman" w:eastAsia="Times New Roman" w:hAnsi="Times New Roman" w:cs="Times New Roman"/>
          <w:sz w:val="20"/>
          <w:szCs w:val="20"/>
        </w:rPr>
        <w:br/>
        <w:t xml:space="preserve">You'll have a choice of three questions; you’ll pick one to answer. Each </w:t>
      </w:r>
      <w:proofErr w:type="gramStart"/>
      <w:r w:rsidRPr="00377866">
        <w:rPr>
          <w:rFonts w:ascii="Times New Roman" w:eastAsia="Times New Roman" w:hAnsi="Times New Roman" w:cs="Times New Roman"/>
          <w:sz w:val="20"/>
          <w:szCs w:val="20"/>
        </w:rPr>
        <w:t>tests</w:t>
      </w:r>
      <w:proofErr w:type="gramEnd"/>
      <w:r w:rsidRPr="00377866">
        <w:rPr>
          <w:rFonts w:ascii="Times New Roman" w:eastAsia="Times New Roman" w:hAnsi="Times New Roman" w:cs="Times New Roman"/>
          <w:sz w:val="20"/>
          <w:szCs w:val="20"/>
        </w:rPr>
        <w:t xml:space="preserve"> the same skills but the questions focus on different historical time periods (either the period from c. 1200–1750, from c. 1450–1900, or from c. 1750–2001). You'll be asked to develop and support an argument based on evidence.</w:t>
      </w:r>
    </w:p>
    <w:p w:rsidR="000A670D" w:rsidRPr="00377866" w:rsidRDefault="00377866"/>
    <w:sectPr w:rsidR="000A670D" w:rsidRPr="00377866" w:rsidSect="003778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304F"/>
    <w:multiLevelType w:val="multilevel"/>
    <w:tmpl w:val="2BC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57FED"/>
    <w:multiLevelType w:val="multilevel"/>
    <w:tmpl w:val="FF9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36FEE"/>
    <w:multiLevelType w:val="multilevel"/>
    <w:tmpl w:val="94C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6"/>
    <w:rsid w:val="00263A09"/>
    <w:rsid w:val="002A5D54"/>
    <w:rsid w:val="0037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74CC"/>
  <w15:chartTrackingRefBased/>
  <w15:docId w15:val="{4A36431F-9426-4497-A774-805F1E5E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77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78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8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78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7866"/>
    <w:rPr>
      <w:color w:val="0000FF"/>
      <w:u w:val="single"/>
    </w:rPr>
  </w:style>
  <w:style w:type="paragraph" w:customStyle="1" w:styleId="cb-panel-heading-content">
    <w:name w:val="cb-panel-heading-content"/>
    <w:basedOn w:val="Normal"/>
    <w:rsid w:val="00377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sections-heading-content-item">
    <w:name w:val="ap-sections-heading-content-item"/>
    <w:basedOn w:val="DefaultParagraphFont"/>
    <w:rsid w:val="00377866"/>
  </w:style>
  <w:style w:type="paragraph" w:styleId="NormalWeb">
    <w:name w:val="Normal (Web)"/>
    <w:basedOn w:val="Normal"/>
    <w:uiPriority w:val="99"/>
    <w:semiHidden/>
    <w:unhideWhenUsed/>
    <w:rsid w:val="003778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96536">
      <w:bodyDiv w:val="1"/>
      <w:marLeft w:val="0"/>
      <w:marRight w:val="0"/>
      <w:marTop w:val="0"/>
      <w:marBottom w:val="0"/>
      <w:divBdr>
        <w:top w:val="none" w:sz="0" w:space="0" w:color="auto"/>
        <w:left w:val="none" w:sz="0" w:space="0" w:color="auto"/>
        <w:bottom w:val="none" w:sz="0" w:space="0" w:color="auto"/>
        <w:right w:val="none" w:sz="0" w:space="0" w:color="auto"/>
      </w:divBdr>
      <w:divsChild>
        <w:div w:id="1077050996">
          <w:marLeft w:val="0"/>
          <w:marRight w:val="0"/>
          <w:marTop w:val="0"/>
          <w:marBottom w:val="0"/>
          <w:divBdr>
            <w:top w:val="none" w:sz="0" w:space="0" w:color="auto"/>
            <w:left w:val="none" w:sz="0" w:space="0" w:color="auto"/>
            <w:bottom w:val="none" w:sz="0" w:space="0" w:color="auto"/>
            <w:right w:val="none" w:sz="0" w:space="0" w:color="auto"/>
          </w:divBdr>
        </w:div>
        <w:div w:id="879248895">
          <w:marLeft w:val="0"/>
          <w:marRight w:val="0"/>
          <w:marTop w:val="0"/>
          <w:marBottom w:val="0"/>
          <w:divBdr>
            <w:top w:val="none" w:sz="0" w:space="0" w:color="auto"/>
            <w:left w:val="none" w:sz="0" w:space="0" w:color="auto"/>
            <w:bottom w:val="none" w:sz="0" w:space="0" w:color="auto"/>
            <w:right w:val="none" w:sz="0" w:space="0" w:color="auto"/>
          </w:divBdr>
          <w:divsChild>
            <w:div w:id="1713075634">
              <w:marLeft w:val="0"/>
              <w:marRight w:val="0"/>
              <w:marTop w:val="0"/>
              <w:marBottom w:val="0"/>
              <w:divBdr>
                <w:top w:val="none" w:sz="0" w:space="0" w:color="auto"/>
                <w:left w:val="none" w:sz="0" w:space="0" w:color="auto"/>
                <w:bottom w:val="none" w:sz="0" w:space="0" w:color="auto"/>
                <w:right w:val="none" w:sz="0" w:space="0" w:color="auto"/>
              </w:divBdr>
              <w:divsChild>
                <w:div w:id="1709572720">
                  <w:marLeft w:val="0"/>
                  <w:marRight w:val="0"/>
                  <w:marTop w:val="0"/>
                  <w:marBottom w:val="0"/>
                  <w:divBdr>
                    <w:top w:val="none" w:sz="0" w:space="0" w:color="auto"/>
                    <w:left w:val="none" w:sz="0" w:space="0" w:color="auto"/>
                    <w:bottom w:val="none" w:sz="0" w:space="0" w:color="auto"/>
                    <w:right w:val="none" w:sz="0" w:space="0" w:color="auto"/>
                  </w:divBdr>
                </w:div>
                <w:div w:id="877010051">
                  <w:marLeft w:val="0"/>
                  <w:marRight w:val="0"/>
                  <w:marTop w:val="0"/>
                  <w:marBottom w:val="0"/>
                  <w:divBdr>
                    <w:top w:val="none" w:sz="0" w:space="0" w:color="auto"/>
                    <w:left w:val="none" w:sz="0" w:space="0" w:color="auto"/>
                    <w:bottom w:val="none" w:sz="0" w:space="0" w:color="auto"/>
                    <w:right w:val="none" w:sz="0" w:space="0" w:color="auto"/>
                  </w:divBdr>
                  <w:divsChild>
                    <w:div w:id="1953635695">
                      <w:marLeft w:val="0"/>
                      <w:marRight w:val="0"/>
                      <w:marTop w:val="0"/>
                      <w:marBottom w:val="0"/>
                      <w:divBdr>
                        <w:top w:val="none" w:sz="0" w:space="0" w:color="auto"/>
                        <w:left w:val="none" w:sz="0" w:space="0" w:color="auto"/>
                        <w:bottom w:val="none" w:sz="0" w:space="0" w:color="auto"/>
                        <w:right w:val="none" w:sz="0" w:space="0" w:color="auto"/>
                      </w:divBdr>
                      <w:divsChild>
                        <w:div w:id="15145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1708">
              <w:marLeft w:val="0"/>
              <w:marRight w:val="0"/>
              <w:marTop w:val="0"/>
              <w:marBottom w:val="0"/>
              <w:divBdr>
                <w:top w:val="none" w:sz="0" w:space="0" w:color="auto"/>
                <w:left w:val="none" w:sz="0" w:space="0" w:color="auto"/>
                <w:bottom w:val="none" w:sz="0" w:space="0" w:color="auto"/>
                <w:right w:val="none" w:sz="0" w:space="0" w:color="auto"/>
              </w:divBdr>
              <w:divsChild>
                <w:div w:id="1295063681">
                  <w:marLeft w:val="0"/>
                  <w:marRight w:val="0"/>
                  <w:marTop w:val="0"/>
                  <w:marBottom w:val="0"/>
                  <w:divBdr>
                    <w:top w:val="none" w:sz="0" w:space="0" w:color="auto"/>
                    <w:left w:val="none" w:sz="0" w:space="0" w:color="auto"/>
                    <w:bottom w:val="none" w:sz="0" w:space="0" w:color="auto"/>
                    <w:right w:val="none" w:sz="0" w:space="0" w:color="auto"/>
                  </w:divBdr>
                </w:div>
                <w:div w:id="1592548836">
                  <w:marLeft w:val="0"/>
                  <w:marRight w:val="0"/>
                  <w:marTop w:val="0"/>
                  <w:marBottom w:val="0"/>
                  <w:divBdr>
                    <w:top w:val="none" w:sz="0" w:space="0" w:color="auto"/>
                    <w:left w:val="none" w:sz="0" w:space="0" w:color="auto"/>
                    <w:bottom w:val="none" w:sz="0" w:space="0" w:color="auto"/>
                    <w:right w:val="none" w:sz="0" w:space="0" w:color="auto"/>
                  </w:divBdr>
                  <w:divsChild>
                    <w:div w:id="630402647">
                      <w:marLeft w:val="0"/>
                      <w:marRight w:val="0"/>
                      <w:marTop w:val="0"/>
                      <w:marBottom w:val="0"/>
                      <w:divBdr>
                        <w:top w:val="none" w:sz="0" w:space="0" w:color="auto"/>
                        <w:left w:val="none" w:sz="0" w:space="0" w:color="auto"/>
                        <w:bottom w:val="none" w:sz="0" w:space="0" w:color="auto"/>
                        <w:right w:val="none" w:sz="0" w:space="0" w:color="auto"/>
                      </w:divBdr>
                      <w:divsChild>
                        <w:div w:id="10054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5554">
              <w:marLeft w:val="0"/>
              <w:marRight w:val="0"/>
              <w:marTop w:val="0"/>
              <w:marBottom w:val="0"/>
              <w:divBdr>
                <w:top w:val="none" w:sz="0" w:space="0" w:color="auto"/>
                <w:left w:val="none" w:sz="0" w:space="0" w:color="auto"/>
                <w:bottom w:val="none" w:sz="0" w:space="0" w:color="auto"/>
                <w:right w:val="none" w:sz="0" w:space="0" w:color="auto"/>
              </w:divBdr>
              <w:divsChild>
                <w:div w:id="1711029431">
                  <w:marLeft w:val="0"/>
                  <w:marRight w:val="0"/>
                  <w:marTop w:val="0"/>
                  <w:marBottom w:val="0"/>
                  <w:divBdr>
                    <w:top w:val="none" w:sz="0" w:space="0" w:color="auto"/>
                    <w:left w:val="none" w:sz="0" w:space="0" w:color="auto"/>
                    <w:bottom w:val="none" w:sz="0" w:space="0" w:color="auto"/>
                    <w:right w:val="none" w:sz="0" w:space="0" w:color="auto"/>
                  </w:divBdr>
                </w:div>
                <w:div w:id="773980274">
                  <w:marLeft w:val="0"/>
                  <w:marRight w:val="0"/>
                  <w:marTop w:val="0"/>
                  <w:marBottom w:val="0"/>
                  <w:divBdr>
                    <w:top w:val="none" w:sz="0" w:space="0" w:color="auto"/>
                    <w:left w:val="none" w:sz="0" w:space="0" w:color="auto"/>
                    <w:bottom w:val="none" w:sz="0" w:space="0" w:color="auto"/>
                    <w:right w:val="none" w:sz="0" w:space="0" w:color="auto"/>
                  </w:divBdr>
                  <w:divsChild>
                    <w:div w:id="985861679">
                      <w:marLeft w:val="0"/>
                      <w:marRight w:val="0"/>
                      <w:marTop w:val="0"/>
                      <w:marBottom w:val="0"/>
                      <w:divBdr>
                        <w:top w:val="none" w:sz="0" w:space="0" w:color="auto"/>
                        <w:left w:val="none" w:sz="0" w:space="0" w:color="auto"/>
                        <w:bottom w:val="none" w:sz="0" w:space="0" w:color="auto"/>
                        <w:right w:val="none" w:sz="0" w:space="0" w:color="auto"/>
                      </w:divBdr>
                      <w:divsChild>
                        <w:div w:id="1169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students.collegeboard.org/courses/ap-world-history-modern/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tudents.collegeboard.org/courses/ap-world-history-modern/assessment" TargetMode="External"/><Relationship Id="rId5" Type="http://schemas.openxmlformats.org/officeDocument/2006/relationships/hyperlink" Target="https://apstudents.collegeboard.org/courses/ap-world-history-modern/asse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Lantz</dc:creator>
  <cp:keywords/>
  <dc:description/>
  <cp:lastModifiedBy>Bryan Lantz</cp:lastModifiedBy>
  <cp:revision>1</cp:revision>
  <dcterms:created xsi:type="dcterms:W3CDTF">2019-08-22T18:37:00Z</dcterms:created>
  <dcterms:modified xsi:type="dcterms:W3CDTF">2019-08-22T18:41:00Z</dcterms:modified>
</cp:coreProperties>
</file>